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1640" w14:textId="04E6818C" w:rsidR="00E73C93" w:rsidRDefault="00E73C93" w:rsidP="00E73C93">
      <w:pPr>
        <w:spacing w:before="120" w:after="0" w:line="240" w:lineRule="auto"/>
        <w:jc w:val="right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  <w:r>
        <w:rPr>
          <w:rFonts w:ascii="Garamond" w:eastAsia="Times New Roman" w:hAnsi="Garamond" w:cstheme="majorHAnsi"/>
          <w:b/>
          <w:sz w:val="24"/>
          <w:szCs w:val="24"/>
          <w:lang w:eastAsia="pl-PL"/>
        </w:rPr>
        <w:t>Załącznik nr 2 do Umowy</w:t>
      </w:r>
    </w:p>
    <w:p w14:paraId="25ECBB4C" w14:textId="77777777" w:rsid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</w:p>
    <w:p w14:paraId="747095A5" w14:textId="696D6C9D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>Szczegółowy zakres czynności i obowiązków pracowników ochrony</w:t>
      </w:r>
    </w:p>
    <w:p w14:paraId="1E29CB09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na rzecz Sądu Apelacyjnego we Wrocławiu, zlokalizowanego w budynkach przy ul. Tadeusza Zielińskiego 1 oraz ul. Powstańców Śląskich 124</w:t>
      </w:r>
    </w:p>
    <w:p w14:paraId="445EE7EB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>I. Informacje ogólne:</w:t>
      </w:r>
    </w:p>
    <w:p w14:paraId="07F3FF70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>1. Wykonawca:</w:t>
      </w:r>
    </w:p>
    <w:p w14:paraId="369B0FBB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</w:p>
    <w:p w14:paraId="75B73A91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świadczy usługę na rzecz Zamawiającego, polegającą na bezpośredniej ochronie fizycznej osób i mienia. Czynności powyższe obejmują ochronę fizyczną połączoną z obsługą systemu telewizji dozorowej monitorującej budynki i posesje sądu, w tym obsługę mobilnego bramkowego wykrywacza metali oraz prześwietlarki bagażu. Zapewnia bezpośrednią łączność na linii: miejsce pracy – Centrum Dowodzenia Wykonawcy, łączność z Zamawiającym,</w:t>
      </w:r>
    </w:p>
    <w:p w14:paraId="114ED161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realizuje usługę zgodnie z obowiązującymi przepisami. Pracownicy Wykonawcy m.in. są wyposażeni w środki bezpośredniego przymusu: pałka </w:t>
      </w:r>
      <w:proofErr w:type="spellStart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tonfa</w:t>
      </w:r>
      <w:proofErr w:type="spellEnd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, kajdanki i gaz,</w:t>
      </w:r>
    </w:p>
    <w:p w14:paraId="17C31DBA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utrzymuje ład i porządek na terenie objętym umową, przestrzega przepisy BHP, p.poż., Regulaminu Urzędowania Sądów Powszechnych, realizuje Zarządzenia porządkowe i polecenia doraźne Kierownictwa Sądu,</w:t>
      </w:r>
    </w:p>
    <w:p w14:paraId="335837D8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zapewnia całodobową ochronę fizyczną w budynku Sądu Apelacyjnego we Wrocławiu przy ul. Tadeusza Zielińskiego 1 (budynek główny) wraz z obsługą i nadzorem nad środkami ochrony elektronicznej,</w:t>
      </w:r>
    </w:p>
    <w:p w14:paraId="5A633A0D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zapewnia całodobową obsługę centrum monitoringu w budynku głównym przy ul. Tadeusza Zielińskiego 1, w tym prowadzi monitoring wizyjny budynku Sądu Apelacyjnego we Wrocławiu przy ul. Powstańców Śląskich 124,</w:t>
      </w:r>
    </w:p>
    <w:p w14:paraId="2BB6E3BC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grupa interwencyjna Wykonawcy (w godzinach pracy ochrony) otwiera, zamyka oraz uzbraja i rozbraja budynek Sądu Apelacyjnego we Wrocławiu przy ul. Powstańców Śląskich 124;</w:t>
      </w:r>
    </w:p>
    <w:p w14:paraId="224B6310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 zamknięciu i uzbrojeniu budynku przy ul. Powstańców Śląskich 124 grupa interwencyjna przewozi klucze do budynku głównego Sądu Apelacyjnego we Wrocławiu przy ul. Tadeusza Zielińskiego 1,</w:t>
      </w:r>
    </w:p>
    <w:p w14:paraId="41242664" w14:textId="77777777" w:rsidR="00E73C93" w:rsidRPr="00E73C93" w:rsidRDefault="00E73C93" w:rsidP="00E73C93">
      <w:pPr>
        <w:numPr>
          <w:ilvl w:val="0"/>
          <w:numId w:val="1"/>
        </w:numPr>
        <w:spacing w:before="120" w:after="0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rano grupa interwencyjna odbiera klucze z budynku przy ul. Tadeusza Zielińskiego 1 i dokonuje rozbrojenia oraz otwarcia budynku przy ul. Powstańców Śląskich 124 o godz. 6:00.</w:t>
      </w:r>
    </w:p>
    <w:p w14:paraId="22E1B268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>2. Zamawiający:</w:t>
      </w:r>
    </w:p>
    <w:p w14:paraId="4785FEB9" w14:textId="77777777" w:rsidR="00E73C93" w:rsidRPr="00E73C93" w:rsidRDefault="00E73C93" w:rsidP="00E73C9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przekazuje Wykonawcy odpowiednio wyposażone stanowiska pracy wraz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z infrastrukturą techniczną,</w:t>
      </w:r>
    </w:p>
    <w:p w14:paraId="7A89C8DC" w14:textId="77777777" w:rsidR="00E73C93" w:rsidRPr="00E73C93" w:rsidRDefault="00E73C93" w:rsidP="00E73C9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kontroluje realizację usługi poprzez wyznaczonych Pracowników Oddziału Gospodarczego.</w:t>
      </w:r>
    </w:p>
    <w:p w14:paraId="12EB8EF8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</w:p>
    <w:p w14:paraId="71D87B0F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</w:p>
    <w:p w14:paraId="18F5ECC8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>II. Obowiązki szczegółowe:</w:t>
      </w:r>
    </w:p>
    <w:p w14:paraId="2D8971B9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</w:p>
    <w:p w14:paraId="0CDCA179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Budynek przy ul. Tadeusza Zielińskiego 1</w:t>
      </w:r>
    </w:p>
    <w:p w14:paraId="072B5B94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Zadania i obowiązki Pracowników kwalifikowanych:</w:t>
      </w:r>
    </w:p>
    <w:p w14:paraId="2564EE38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lastRenderedPageBreak/>
        <w:t>1) Posterunek nr 1 – usytuowany przy wejściu głównym do budynku od ul. Tadeusza Zielińskiego 1, wyposażony w kolumnowy i ręczny wykrywacz metali oraz prześwietlarkę bagaży.</w:t>
      </w:r>
    </w:p>
    <w:p w14:paraId="2C13AFB0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Dyżury pełnione w poniedziałki robocze:</w:t>
      </w:r>
    </w:p>
    <w:p w14:paraId="0A47C882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Całodobowo przez dwóch pracowników ochrony.</w:t>
      </w:r>
    </w:p>
    <w:p w14:paraId="7EE3E755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Dyżury pełnione od poniedziałku do piątku:</w:t>
      </w:r>
    </w:p>
    <w:p w14:paraId="082EAC5B" w14:textId="77777777" w:rsidR="00E73C93" w:rsidRPr="00E73C93" w:rsidRDefault="00E73C93" w:rsidP="00E73C9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godzinach od 5.45 do 15.45 przez jednego pracownika ochrony.</w:t>
      </w:r>
    </w:p>
    <w:p w14:paraId="0196D7EF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otwieranie głównych drzwi wejściowych o godz. 6.30 i zamyka o 15.45 od wtorku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do piątku (w poniedziałki o godz. 18.15),</w:t>
      </w:r>
    </w:p>
    <w:p w14:paraId="12E69A22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nadzoruje ruch osobowy wejściem głównym, inne urządzenia techniczne, istotne zdarzenia ze służby (m.in. przyjęcie i zdanie służby) odnotowuje na bieżąco w „Książce Zmiany”. Po zakończeniu dyżuru przekazuje dokumentację, wyposażenie i sprzęt za podpisem przyjmującego dyżur,</w:t>
      </w:r>
    </w:p>
    <w:p w14:paraId="33B3C792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kontrola osób wchodzących wejściem głównym do Sądu przy użyciu kolumnowego i ręcznego wykrywacza metali oraz prześwietlarki bagaży, w celu niedopuszczenia do wniesienia przedmiotów niebezpiecznych (np. broni palnej, noży, materiałów wybuchowych, żrących i łatwopalnych) oraz alkoholu. Uwaga: kontroli nie podlegają: osoby pełniące najwyższe funkcje państwowe, osoby posiadające immunitet, pracownicy resortu sprawiedliwości, organów ścigania, służb specjalnych i ochrony rządu, osoby wykonujące zadania Prokuratorii Generalnej oraz adwokaci, radcowie prawni, rzecznicy patentowi, notariusze, komornicy sądowi, biegli sądowi i ławnicy, po wcześniejszym okazaniu ważnej legitymacji służbowej/zaświadczenia bez wcześniejszego wezwania (pracownicy sądu mogą okazać legitymację służbową bądź kartę magnetyczną do automatycznej rejestracji czasu pracy),</w:t>
      </w:r>
    </w:p>
    <w:p w14:paraId="12FBFA61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czuwa nad zapewnieniem bezpieczeństwa w zakresie życia i zdrowia wszystkich osób przebywających na ochranianym terenie posiłkując się urządzeniami technicznymi,</w:t>
      </w:r>
    </w:p>
    <w:p w14:paraId="67C11E42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podejmuje interwencje wobec osób nietrzeźwych i zakłócających spokój publiczny na terenie chronionego obiektu,</w:t>
      </w:r>
    </w:p>
    <w:p w14:paraId="76B2C950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egzekwowanie obowiązku pozostawiania bagażu w szatni elektronicznej. Obowiązek ten nie dotyczy sędziów i pracowników Sądu. Uwaga: bagaże przed pozostawieniem w szatni powinny być poddane kontroli przy użyciu prześwietlarki bagaży,</w:t>
      </w:r>
    </w:p>
    <w:p w14:paraId="43E209D5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odprowadza (wskazuje miejsce docelowe) osobom umówionym do Prezesa Sądu, Dyrektora Sądu, Przewodniczących Wydziałów, Sekretariatów, Oddziałów lub samodzielnych stanowisk po wcześniejszej informacji telefonicznej,</w:t>
      </w:r>
    </w:p>
    <w:p w14:paraId="51A00F50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interweniuje w przypadku sygnalizacji włamania i pożaru wg procedur zapisanych w Instrukcji Bezpieczeństwa Pożarowego SA Wrocław,</w:t>
      </w:r>
    </w:p>
    <w:p w14:paraId="04784F3A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dokumentuje pobyt na terenie obiektu sądowego pracowników pogotowia energetycznego, ciepłowniczego, wodno-kanalizacyjnego oraz pracowników usuwających zgłoszone awarie, serwisy oraz dostawców towarów w „Książce Zmiany”,</w:t>
      </w:r>
    </w:p>
    <w:p w14:paraId="16840B69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„Książka Zmiany” stanowi własność Zamawiającego. Po całkowitym wypełnieniu „Książka Zmiany” powinna zostać zdana do Oddziału Gospodarczego,</w:t>
      </w:r>
    </w:p>
    <w:p w14:paraId="62B67C7B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nadzoruje ruch pojazdów firm zaopatrujących i obsługujących Sąd od strony wejścia głównego i parkingu, posługując się telewizją i innymi urządzeniami technicznymi. W tym zakresie korzysta z wykazu firm świadczących usługi na rzecz Zamawiającego. Prowadzi stałą obserwację monitorów pokazujących obraz z kamer przemysłowych rozmieszczonych w budynku i na zewnątrz i reaguje stosowanie do występujących zagrożeń,</w:t>
      </w:r>
    </w:p>
    <w:p w14:paraId="0DD26383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lastRenderedPageBreak/>
        <w:t>w celu realizacji działań zwiększających dostępność do wymiaru sprawiedliwości osobom ze szczególnymi potrzebami, zgodnie z wytycznymi ustawy z dnia 19 lipca 2019 r. o zapewnieniu dostępności osobom ze szczególnymi potrzebami, pracownik ochrony zobowiązany jest do zapewnienia wszystkim osobom dostępu do wymiaru sprawiedliwości poprzez:</w:t>
      </w:r>
    </w:p>
    <w:p w14:paraId="5B40507C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informowanie o planie/rozkładzie pomieszczeń w budynkach Sądu Apelacyjnego we Wrocławiu i udzielanie pomocy w poruszaniu się po piętrach i pomiędzy piętrami w celu załatwienia sprawy,</w:t>
      </w:r>
    </w:p>
    <w:p w14:paraId="4D5C9238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ramach posiadanej wiedzy i przeszkolenia zgodnie z obowiązującą instrukcją i procedurami w zakresie bezpieczeństwa przeciwpożarowego zapewnienie pomocy przy ewakuacji osobom ze szczególnymi potrzebami w przypadku zdarzeń losowych (np. poprzez odpowiedni sprzęt lub sygnalizację) oraz współdziałanie z osobami odpowiedzialnymi za prowadzenie ewakuacji,</w:t>
      </w:r>
    </w:p>
    <w:p w14:paraId="73623AC5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udzielanie wszelkiej pomocy i wsparcia osobom z psem asystującym,</w:t>
      </w:r>
    </w:p>
    <w:p w14:paraId="1A757BE6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ścisła współpraca z pracownikiem ochrony pełniącym dyżur w centrum monitoringu, podejmowanie na jego polecenie interwencji, w szczególności w przypadku alarmu pożarowego lub włamaniowego (niezwłoczne sprawdzanie miejsc wskazanych jako źródło alarmu, wymiana szybek zabezpieczających ręczne ostrzegacze pożaru – ROP-y),</w:t>
      </w:r>
    </w:p>
    <w:p w14:paraId="281EE26D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Podejmuje interwencję wobec osób nietrzeźwych i zakłócających spokój publiczny, współpracuje z funkcjonariuszem Policji Sądowej,</w:t>
      </w:r>
    </w:p>
    <w:p w14:paraId="43E12818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informowanie pracownika ochrony dyżurującego w centrum monitoringu o wszelkich zdarzeniach, w tym o podjęciu jakiegokolwiek działania operacyjnego przez obsadę pracowników ochrony,</w:t>
      </w:r>
    </w:p>
    <w:p w14:paraId="2FCBF8E9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posiadanie przy sobie radiotelefonu w celu zapewnienia możliwości stałego kontaktu z innymi pracownikami ochrony,</w:t>
      </w:r>
    </w:p>
    <w:p w14:paraId="3F18D477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 zakończeniu pracy przez pracowników Sądu i firmy zewnętrzne, świadczące usługi na rzecz Sądu sprawdza czy w pomieszczeniach: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nie pozostały osoby nieupoważnione,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wyłączono światło i urządzenia elektryczne, jeżeli nie zostało wyłączone wówczas wyłącza,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pozamykano okna i drzwi,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czy są sprawne urządzenia sanitarne, centralnego ogrzewania, czy jest zasilanie i oświetlenie zewnętrzne,</w:t>
      </w:r>
    </w:p>
    <w:p w14:paraId="369BC08F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braku zasilania elektrycznego po godzinach urzędowania Sądu powiadamia: Pogotowie energetyczne dostawcy energii a gdy kontakt jest bezskuteczny, zamawia pogotowie komercyjne po uzgodnieniu z Kierownikiem/Zastępcą Kierownika Oddziału Gospodarczego,</w:t>
      </w:r>
    </w:p>
    <w:p w14:paraId="1036F3EF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poza godzinami urzędowania Sądu, w dni ustawowo wolne od pracy i świąteczne, sprawdza w piwnicy funkcjonowanie pompy zanurzeniowej odprowadzającej ze studzienki wodę gruntową. W przypadku długotrwałych lub gwałtownych opadów deszczu dokonuje obchodu piwnicy. Ustalenia odnotowuje w „Książce Zmiany”,</w:t>
      </w:r>
    </w:p>
    <w:p w14:paraId="2738E454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ochroniarz dokonuje co dwie godziny obchodu całego budynku, obejmującego wszystkie kondygnacje, pomieszczenia, parking oraz otoczenie wokół budynku, zwracając szczególną uwagę na stan bezpieczeństwa i potencjalne zagrożenia. Każdy obchód potwierdza, rejestrując punkty kontrolne za pomocą systemu typu Active </w:t>
      </w:r>
      <w:proofErr w:type="spellStart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Guard</w:t>
      </w:r>
      <w:proofErr w:type="spellEnd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, a następnie wpisuje godzinę obchodu oraz opis stanu faktycznego w „Książce Zmiany”,</w:t>
      </w:r>
    </w:p>
    <w:p w14:paraId="4C9C2F73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dni wolne od pracy i świąteczne na terenie Sądu mogą przebywać Sędziowie. Natomiast pozostali Pracownicy mogą przebywać na podstawie pisemnej zgody odpowiednio Prezesa, Wiceprezesa, Dyrektora, Zastępcy Dyrektora Sądu a w przypadku Robotników Gospodarczych (Sprzątaczek) zgody Kierownika, Zastępcy Kierownika Oddziału Gospodarczego. Te stany należy odnotować w „Książce Zmiany”. Zapisuje w „Książce Zmiany” imię i nazwisko oraz godzinę opuszczenia budynku sądowego przez Pracownika przebywającego w budynku po godzinach urzędowania Sądu,</w:t>
      </w:r>
    </w:p>
    <w:p w14:paraId="1ED52CD1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uczestniczy w administrowaniu pokojami gościnnymi, na podstawie dokumentu „Potwierdzenie pobytu” udostępnia pokoje gościnne,</w:t>
      </w:r>
    </w:p>
    <w:p w14:paraId="7324FFD3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lastRenderedPageBreak/>
        <w:t>w okresie zimowym, w dni wolne od pracy, odśnieża oraz posypuje preparatem do usuwania lodu i śniegu chodnik przed budynkiem (od frontu),</w:t>
      </w:r>
    </w:p>
    <w:p w14:paraId="6D7740CE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otrzymania telefonicznego zgłoszenia o groźbie podłożenia ładunku wybuchowego lub jego podłożenie postępuje zgodnie z procedurą dotyczącą „GROŹBY PODŁOŻENIA ŁADUNKU WYBUCHOWEGO LUB JEGO PODŁOŻENIE”,</w:t>
      </w:r>
    </w:p>
    <w:p w14:paraId="12FE021E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zapewnia znajomość rozmieszczenia i umiejętność obsługi głównych wyłączników prądu, instalacji ppoż., zaworów wodnych, gaśnic, hydrantów,</w:t>
      </w:r>
    </w:p>
    <w:p w14:paraId="35A4064D" w14:textId="77777777" w:rsidR="00E73C93" w:rsidRPr="00E73C93" w:rsidRDefault="00E73C93" w:rsidP="00E73C9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stwierdzenia zagrożenia bezpieczeństwa osób i mienia w budynku Sądu powiadamia grupę interwencyjną i stosownie do zagrożeń działa: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w godzinach urzędowania Sądu – powiadamia Kierownika Oddziału Gospodarczego,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po godzinach urzędowania – w zależności od potrzeb powiadamia:</w:t>
      </w:r>
    </w:p>
    <w:p w14:paraId="709283CC" w14:textId="77777777" w:rsidR="00E73C93" w:rsidRPr="00E73C93" w:rsidRDefault="00E73C93" w:rsidP="00E73C9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Policję tel. 997 lub 112 z telefonu komórkowego,</w:t>
      </w:r>
    </w:p>
    <w:p w14:paraId="3FD7226B" w14:textId="77777777" w:rsidR="00E73C93" w:rsidRPr="00E73C93" w:rsidRDefault="00E73C93" w:rsidP="00E73C9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Komisariat Policji Wrocław Stare Miasto, ul. </w:t>
      </w:r>
      <w:proofErr w:type="spellStart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Trzemeska</w:t>
      </w:r>
      <w:proofErr w:type="spellEnd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12, tel. 47 871 31 31, </w:t>
      </w:r>
    </w:p>
    <w:p w14:paraId="3B503FB5" w14:textId="77777777" w:rsidR="00E73C93" w:rsidRPr="00E73C93" w:rsidRDefault="00E73C93" w:rsidP="00E73C9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Straż Pożarną tel. 998,</w:t>
      </w:r>
    </w:p>
    <w:p w14:paraId="10A8DE9F" w14:textId="77777777" w:rsidR="00E73C93" w:rsidRPr="00E73C93" w:rsidRDefault="00E73C93" w:rsidP="00E73C9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Kierownika/Zastępcę Kierownika O/Gospodarczego,</w:t>
      </w:r>
    </w:p>
    <w:p w14:paraId="39712166" w14:textId="77777777" w:rsidR="00E73C93" w:rsidRPr="00E73C93" w:rsidRDefault="00E73C93" w:rsidP="00E73C9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Kierownika O/Administracyjnego,</w:t>
      </w:r>
    </w:p>
    <w:p w14:paraId="441B2344" w14:textId="77777777" w:rsidR="00E73C93" w:rsidRPr="00E73C93" w:rsidRDefault="00E73C93" w:rsidP="00E73C9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Prezesa/Wiceprezesa,</w:t>
      </w:r>
    </w:p>
    <w:p w14:paraId="6024C00B" w14:textId="77777777" w:rsidR="00E73C93" w:rsidRPr="00E73C93" w:rsidRDefault="00E73C93" w:rsidP="00E73C93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Dyrektora Sądu.</w:t>
      </w:r>
    </w:p>
    <w:p w14:paraId="7CE845C0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</w:p>
    <w:p w14:paraId="75C8DC32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2) Posterunek nr 2 – usytuowany od ul. Tadeusza Zielińskiego 1, przy wejściu służbowym B dla pracowników</w:t>
      </w:r>
    </w:p>
    <w:p w14:paraId="35B45756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Dyżury pełnione od poniedziałku do piątku:</w:t>
      </w:r>
    </w:p>
    <w:p w14:paraId="62874ABE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godzinach od 5.45 do 15.45 przez jednego pracownika ochrony</w:t>
      </w:r>
    </w:p>
    <w:p w14:paraId="7B4B4651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otwieranie drzwi wejściowych dla pracowników o godz. 6.30 i zamyka o 16.00 od poniedziałku do piątku,</w:t>
      </w:r>
    </w:p>
    <w:p w14:paraId="11D595D4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nadzoruje ruch osobowy wejściem służbowym dla pracowników i od strony parkingu używając urządzeń technicznych, istotne zdarzenia ze służby (m.in. przyjęcie i zdanie służby) odnotowuje na bieżąco w „Książce Zmiany”. Po zakończeniu dyżuru przekazuje dokumentację, wyposażenie i sprzęt za podpisem przyjmującego dyżur,</w:t>
      </w:r>
    </w:p>
    <w:p w14:paraId="49E197FE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wejściem służbowym mogą wejść jedynie osoby zatrudnione w Sądzie Apelacyjnym we Wrocławiu,</w:t>
      </w:r>
    </w:p>
    <w:p w14:paraId="6E90CB07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ścisła współpraca z pracownikiem ochrony pełniącym dyżur w centrum monitoringu, podejmowanie na jego polecenie interwencji, w szczególności w przypadku alarmu pożarowego lub włamaniowego (niezwłoczne sprawdzanie miejsc wskazanych jako źródło alarmu, wymiana szybek zabezpieczających ręczne ostrzegacze pożaru – ROP-y),</w:t>
      </w:r>
    </w:p>
    <w:p w14:paraId="43C9D0FE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informowanie pracownika ochrony dyżurującego w centrum monitoringu o wszelkich zdarzeniach, w tym o podjęciu jakiegokolwiek działania operacyjnego przez obsadę pracowników ochrony,</w:t>
      </w:r>
    </w:p>
    <w:p w14:paraId="30636715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posiadanie przy sobie radiotelefonu w celu zapewnienia możliwości stałego kontaktu z innymi pracownikami ochrony,</w:t>
      </w:r>
    </w:p>
    <w:p w14:paraId="70765D0E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współdziałanie z innymi pracownikami ochrony oraz funkcjonariuszami policji sądowej,</w:t>
      </w:r>
    </w:p>
    <w:p w14:paraId="07DCC66B" w14:textId="77777777" w:rsidR="00E73C93" w:rsidRPr="00E73C93" w:rsidRDefault="00E73C93" w:rsidP="00E73C9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uzasadnionych przypadkach wydawanie klucza/kluczy pracownikom Sądu Apelacyjnego we Wrocławiu po wcześniejszym odnotowaniu w „Książce ewidencji kluczy”. Pracownik Sądu potwierdza swoim podpisem fakt pobrania, z kolei pracownik ochrony swoim podpisem sankcjonuje przyjęcie klucza/kluczy na przechowanie. Procedura ta również dotyczy pracowników firmy sprzątającej.</w:t>
      </w:r>
    </w:p>
    <w:p w14:paraId="3BB4B2BD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pict w14:anchorId="4425AD27">
          <v:rect id="_x0000_i1025" style="width:0;height:1.5pt" o:hralign="center" o:hrstd="t" o:hr="t" fillcolor="#a0a0a0" stroked="f"/>
        </w:pict>
      </w:r>
    </w:p>
    <w:p w14:paraId="1E39DB86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lastRenderedPageBreak/>
        <w:t>3) Posterunek nr 3 – całodobowe centrum monitoringu</w:t>
      </w:r>
    </w:p>
    <w:p w14:paraId="2CA75582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Zakres obowiązków:</w:t>
      </w:r>
    </w:p>
    <w:p w14:paraId="2A882E0D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całodobowy monitoring budynku Sądu, otoczenia oraz parkingu,</w:t>
      </w:r>
    </w:p>
    <w:p w14:paraId="455B69AF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obsługa systemów zainstalowanych w budynku Sądu, w tym: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a. sygnalizacji pożaru – SSP;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b. dźwiękowy system ostrzegawczy – DSO;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c. telewizji przemysłowej – CCTV;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d. włamania i napadu – SSWIN;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e. kontrola dostępu – SKD;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 xml:space="preserve">f. instalacja </w:t>
      </w:r>
      <w:proofErr w:type="spellStart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przyzywowa</w:t>
      </w:r>
      <w:proofErr w:type="spellEnd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w toaletach dla niepełnosprawnych,</w:t>
      </w:r>
    </w:p>
    <w:p w14:paraId="5EF24AEB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obserwacja budynku Sądu ze szczególnym uwzględnieniem okolic </w:t>
      </w:r>
      <w:proofErr w:type="spellStart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sal</w:t>
      </w:r>
      <w:proofErr w:type="spellEnd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rozpraw, gdzie aktualnie odbywają się rozprawy, a także obserwacja przejścia konwoju z aresztów na sale rozpraw,</w:t>
      </w:r>
    </w:p>
    <w:p w14:paraId="10310C3D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obserwacja terenów zewnętrznych ze szczególnym uwzględnieniem bramy wjazdowej od ul. Kolejowej, chodnika od strony ul. Piłsudskiego, a po godzinach urzędowania Sądu – bramy wjazdowej i szlabanów blokujących wjazd na parking sądowy oraz ogrodzenia,</w:t>
      </w:r>
    </w:p>
    <w:p w14:paraId="44AF4518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otwieranie i zamykanie bramy wjazdowej oraz szlabanów od ul. Kolejowej dla pojazdów uprawnionych do wjazdu na teren Sądu oraz dla pojazdów wyjeżdżających poza godzinami pracy,</w:t>
      </w:r>
    </w:p>
    <w:p w14:paraId="12FA87C2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reagowanie na każdy sygnał o naruszeniu bezpieczeństwa w chronionym obiekcie i jego otoczeniu,</w:t>
      </w:r>
    </w:p>
    <w:p w14:paraId="3036CF61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reakcja na sygnały o naruszeniu bezpieczeństwa polegać będzie na wezwaniu pracownika znajdującego się najbliżej miejsca zdarzenia do podjęcia interwencji/sprawdzenia przyczyny sygnału o naruszeniu bezpieczeństwa oraz udzielenia informacji zwrotnej o podjętych działaniach,</w:t>
      </w:r>
    </w:p>
    <w:p w14:paraId="41BE9507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uruchomienia się alarmu pożaru – postępować zgodnie z instrukcją,</w:t>
      </w:r>
    </w:p>
    <w:p w14:paraId="476810BF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uruchomienia się alarmu włamania lub napadu – postępować zgodnie z instrukcją,</w:t>
      </w:r>
    </w:p>
    <w:p w14:paraId="7E575C1B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niezwłoczne informowanie Policji oraz Kierownika Oddziału Gospodarczego Sądu Apelacyjnego we Wrocławiu o wszelkich zauważonych zagrożeniach lub nieprawidłowościach oraz pozostawionych bez opieki przedmiotach (teczkach, paczkach, pakunkach itp.),</w:t>
      </w:r>
    </w:p>
    <w:p w14:paraId="78756726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wezwanie grupy interwencyjnej w sytuacjach zagrożenia wymagających wsparcia,</w:t>
      </w:r>
    </w:p>
    <w:p w14:paraId="4B031A02" w14:textId="77777777" w:rsidR="00E73C93" w:rsidRPr="00E73C93" w:rsidRDefault="00E73C93" w:rsidP="00E73C9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posiadanie przy sobie radiotelefonu w celu zapewnienia możliwości stałego kontaktu z innymi pracownikami ochrony.</w:t>
      </w:r>
    </w:p>
    <w:p w14:paraId="5109ACA5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Szczególnego zainteresowania i uwagi wymagają:</w:t>
      </w:r>
    </w:p>
    <w:p w14:paraId="7B3121AF" w14:textId="77777777" w:rsidR="00E73C93" w:rsidRPr="00E73C93" w:rsidRDefault="00E73C93" w:rsidP="00E73C9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rzucające się w oczy lub nietypowe zachowania osób,</w:t>
      </w:r>
    </w:p>
    <w:p w14:paraId="26E63E6C" w14:textId="77777777" w:rsidR="00E73C93" w:rsidRPr="00E73C93" w:rsidRDefault="00E73C93" w:rsidP="00E73C9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pozostawione bez opieki przedmioty typu: teczki, paczki, pakunki itp.,</w:t>
      </w:r>
    </w:p>
    <w:p w14:paraId="69F574D9" w14:textId="77777777" w:rsidR="00E73C93" w:rsidRPr="00E73C93" w:rsidRDefault="00E73C93" w:rsidP="00E73C9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osoby ubrane nietypowo do występującej pory roku,</w:t>
      </w:r>
    </w:p>
    <w:p w14:paraId="08908AD8" w14:textId="77777777" w:rsidR="00E73C93" w:rsidRPr="00E73C93" w:rsidRDefault="00E73C93" w:rsidP="00E73C9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samochody parkujące w pobliżu budynku Sądu,</w:t>
      </w:r>
    </w:p>
    <w:p w14:paraId="2C2B2410" w14:textId="77777777" w:rsidR="00E73C93" w:rsidRPr="00E73C93" w:rsidRDefault="00E73C93" w:rsidP="00E73C9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zabezpieczenia ogrodzenia przed dewastacją, aktami wandalizmu.</w:t>
      </w:r>
    </w:p>
    <w:p w14:paraId="0E133802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</w:p>
    <w:p w14:paraId="12584F10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Budynek przy ul. Powstańców Śl. 124</w:t>
      </w:r>
    </w:p>
    <w:p w14:paraId="60DDE457" w14:textId="77777777" w:rsidR="00E73C93" w:rsidRPr="00E73C93" w:rsidRDefault="00E73C93" w:rsidP="00E73C93">
      <w:pPr>
        <w:spacing w:before="100" w:beforeAutospacing="1" w:after="100" w:afterAutospacing="1" w:line="240" w:lineRule="auto"/>
        <w:jc w:val="both"/>
        <w:outlineLvl w:val="2"/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Zadania i obowiązki Pracowników kwalifikowanych</w:t>
      </w:r>
    </w:p>
    <w:p w14:paraId="3B8DBB0B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Dozór obiektu pełniony jest przez jednego pracownika ochrony od poniedziałku do piątku w godzinach </w:t>
      </w: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6:00 – 18:30</w:t>
      </w: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>.</w:t>
      </w:r>
    </w:p>
    <w:p w14:paraId="474D5BE1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Otwarcie budynku o godz</w:t>
      </w: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 xml:space="preserve">. </w:t>
      </w: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6:00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oraz rozbrojenie systemu alarmowego realizuje </w:t>
      </w: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grupa interwencyjna Wykonawcy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po wcześniejszym odbiorze kluczy z budynku głównego przy ul. </w:t>
      </w: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Tadeusza Zielińskiego 1</w:t>
      </w: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>.</w:t>
      </w:r>
    </w:p>
    <w:p w14:paraId="7DCA9A21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lastRenderedPageBreak/>
        <w:t xml:space="preserve">Zamknięcie budynku oraz uzbrojenie systemu alarmowego po zakończeniu dozoru realizuje </w:t>
      </w: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grupa interwencyjna Wykonawcy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po czym przewozi klucze do budynku głównego przy ul</w:t>
      </w:r>
      <w:r w:rsidRPr="00E73C93">
        <w:rPr>
          <w:rFonts w:ascii="Garamond" w:eastAsia="Times New Roman" w:hAnsi="Garamond" w:cstheme="majorHAnsi"/>
          <w:b/>
          <w:sz w:val="24"/>
          <w:szCs w:val="24"/>
          <w:lang w:eastAsia="pl-PL"/>
        </w:rPr>
        <w:t xml:space="preserve">. </w:t>
      </w:r>
      <w:r w:rsidRPr="00E73C93">
        <w:rPr>
          <w:rFonts w:ascii="Garamond" w:eastAsia="Times New Roman" w:hAnsi="Garamond" w:cstheme="majorHAnsi"/>
          <w:b/>
          <w:bCs/>
          <w:sz w:val="24"/>
          <w:szCs w:val="24"/>
          <w:lang w:eastAsia="pl-PL"/>
        </w:rPr>
        <w:t>Tadeusza Zielińskiego 1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, gdzie klucze są przechowywane zgodnie z obowiązującymi procedurami.</w:t>
      </w:r>
    </w:p>
    <w:p w14:paraId="6087EA8F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Nadzoruje ruch osobowy wejściem głównym i od strony parkingu wykorzystując telewizję przemysłową i podręczny wykrywacz metali.</w:t>
      </w:r>
    </w:p>
    <w:p w14:paraId="593E527B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Nadzoruje ruch pojazdów firm zaopatrujących i obsługujących Sąd od strony ulicy i parkingu posługując się telewizją przemysłową i innymi urządzeniami. W tym zakresie korzysta z wykazu firm świadczących usługi na rzecz Zamawiającego.</w:t>
      </w:r>
    </w:p>
    <w:p w14:paraId="46EF0D0E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Dokumentuje pobyt na terenie obiektu sądowego pracowników pogotowia energetycznego, ciepłowniczego, wodno-kanalizacyjnego oraz pracowników usuwających zgłoszone awarie, serwisy oraz dostawców towarów w „Książce Zmiany”.</w:t>
      </w:r>
    </w:p>
    <w:p w14:paraId="5BD499CA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Prowadzi stałą obserwację monitorów pokazujących obraz z kamer przemysłowych rozmieszczonych w budynku i na zewnątrz – podejmuje stosowaną reakcję na pokazywane zagrożenia.</w:t>
      </w:r>
    </w:p>
    <w:p w14:paraId="061CD412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bookmarkStart w:id="0" w:name="_Hlk219553941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Podejmuje interwencję wobec osób nietrzeźwych i zakłócających spokój publiczny, współpracuje z funkcjonariuszem Policji Sądowej.</w:t>
      </w:r>
    </w:p>
    <w:bookmarkEnd w:id="0"/>
    <w:p w14:paraId="1B00696B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Podejmuje interwencję na sygnał: instalacji anty-napadowej z </w:t>
      </w:r>
      <w:proofErr w:type="spellStart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sal</w:t>
      </w:r>
      <w:proofErr w:type="spellEnd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rozpraw i instalacji włamania zgodnie z procedurami opisanymi w Planie Ochrony SA Wrocław.</w:t>
      </w:r>
    </w:p>
    <w:p w14:paraId="79D8EE28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Reaguje na sygnał dźwiękowy o pożarze – postępuje zgodnie z Instrukcją Bezpieczeństwa Pożarowego.</w:t>
      </w:r>
    </w:p>
    <w:p w14:paraId="12356EE4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Obsługuje szatnię dla Stron Sądu zlokalizowaną przy stanowisku Pracownika ochrony – przyjmuje i wydaje zainteresowanym Stronom Sądu okrycia i podręczne torby na podstawie numerowanych żetonów. Wykonawca ponosi pełną odpowiedzialność materialną za szkody w realizacji tej usługi.</w:t>
      </w:r>
    </w:p>
    <w:p w14:paraId="26EBEC22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Prowadzi ewidencję wydanych i przyjętych na przechowanie kluczy od pomieszczeń sądowych poprzez odpowiednie zapisy w „Książce ewidencji kluczy” – fakt pobrania klucza/kluczy Pracownik Sądu potwierdza swoim podpisem, z kolei Pracownik ochrony swoim podpisem sankcjonuje przyjęcie klucza/kluczy na przechowanie. Ta procedura dotyczy także Robotników Gospodarczych (osób sprzątających).</w:t>
      </w:r>
    </w:p>
    <w:p w14:paraId="43CE9CE2" w14:textId="77777777" w:rsidR="00E73C93" w:rsidRPr="00E73C93" w:rsidRDefault="00E73C93" w:rsidP="00E73C9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celu realizacji działań zwiększających dostępność do wymiaru sprawiedliwości osobom ze szczególnymi potrzebami, zgodnie z wytycznymi ustawy z dnia 19 lipca 2019 r. o zapewnieniu dostępności osobom ze szczególnymi potrzebami, pracownik ochrony zobowiązany jest do zapewnienia wszystkim osobom dostępu do wymiaru sprawiedliwości poprzez:</w:t>
      </w:r>
    </w:p>
    <w:p w14:paraId="68655D58" w14:textId="77777777" w:rsidR="00E73C93" w:rsidRPr="00E73C93" w:rsidRDefault="00E73C93" w:rsidP="00E73C9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informowanie o planie/rozkładzie pomieszczeń w budynkach Sądu Apelacyjnego we Wrocławiu i udzielanie pomocy w poruszaniu się po piętrach i pomiędzy piętrami w celu załatwienia sprawy,</w:t>
      </w:r>
    </w:p>
    <w:p w14:paraId="13BAF19B" w14:textId="77777777" w:rsidR="00E73C93" w:rsidRPr="00E73C93" w:rsidRDefault="00E73C93" w:rsidP="00E73C9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ramach posiadanej wiedzy i przeszkolenia zgodnie z obowiązującą instrukcją i procedurami w zakresie bezpieczeństwa przeciwpożarowego zapewnienie pomocy przy ewakuacji osobom ze szczególnymi potrzebami w przypadku zdarzeń losowych (np. poprzez odpowiedni sprzęt lub sygnalizację) oraz współdziałanie z osobami odpowiedzialnymi za prowadzenie ewakuacji,</w:t>
      </w:r>
    </w:p>
    <w:p w14:paraId="05D38BB9" w14:textId="77777777" w:rsidR="00E73C93" w:rsidRPr="00E73C93" w:rsidRDefault="00E73C93" w:rsidP="00E73C9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udzielanie wszelkiej pomocy i wsparcia osobom z psem asystującym.</w:t>
      </w:r>
    </w:p>
    <w:p w14:paraId="1FA3E577" w14:textId="77777777" w:rsidR="00E73C93" w:rsidRPr="00E73C93" w:rsidRDefault="00E73C93" w:rsidP="00E73C93">
      <w:pPr>
        <w:numPr>
          <w:ilvl w:val="0"/>
          <w:numId w:val="6"/>
        </w:numPr>
        <w:spacing w:before="100" w:beforeAutospacing="1" w:after="100" w:afterAutospacing="1" w:line="240" w:lineRule="auto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Sprawdza po zakończeniu pracy przez firmę sprzątającą (osób sprzątających), czy w pomieszczeniach: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nie pozostały osoby nieupoważnione,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wyłączono światło i urządzenia elektryczne, jeżeli nie zostało wyłączone wówczas wyłącza,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pozamykano okna i drzwi,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oraz czy są sprawne urządzenia sanitarne, centralnego ogrzewania, czy jest zasilanie i oświetlenie zewnętrzne.</w:t>
      </w:r>
    </w:p>
    <w:p w14:paraId="6DA6D4FA" w14:textId="77777777" w:rsidR="00E73C93" w:rsidRPr="00E73C93" w:rsidRDefault="00E73C93" w:rsidP="00E73C93">
      <w:pPr>
        <w:numPr>
          <w:ilvl w:val="0"/>
          <w:numId w:val="6"/>
        </w:numPr>
        <w:spacing w:before="100" w:beforeAutospacing="1" w:after="100" w:afterAutospacing="1" w:line="240" w:lineRule="auto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braku zasilania elektrycznego po godzinach urzędowania Sądu powiadamia: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Pogotowie energetyczne dostawcy energii a gdy kontakt jest bezskuteczny, zamawia pogotowie 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lastRenderedPageBreak/>
        <w:t>komercyjne,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Informatyka/Informatyków mieszkających we Wrocławiu,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sym w:font="Symbol" w:char="F02D"/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Kierownika/Zastępcę Kierownika Oddziału Gospodarczego.</w:t>
      </w:r>
    </w:p>
    <w:p w14:paraId="3445775A" w14:textId="77777777" w:rsidR="00E73C93" w:rsidRPr="00E73C93" w:rsidRDefault="00E73C93" w:rsidP="00E73C9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otrzymania telefonicznego zgłoszenia o podłożeniu ładunku wybuchowego lub znalezieniu na terenie budynku przedmiotu przypominającego ładunek wybuchowy postępuje zgodnie z „Instrukcją alarmową określającą niezbędne działania w przypadku otrzymania zgłoszenia lub znalezienia ładunku wybuchowego”.</w:t>
      </w:r>
    </w:p>
    <w:p w14:paraId="68008D56" w14:textId="77777777" w:rsidR="00E73C93" w:rsidRPr="00E73C93" w:rsidRDefault="00E73C93" w:rsidP="00E73C9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ogłoszenia alarmu, gdy Prezes SA lub osoba upoważniona poleci ogłosić ewakuację doraźną, postępuje zgodnie z „Planem ewakuacji doraźnej pracowników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i interesantów SA”.</w:t>
      </w:r>
    </w:p>
    <w:p w14:paraId="783B0DAE" w14:textId="77777777" w:rsidR="00E73C93" w:rsidRPr="00E73C93" w:rsidRDefault="00E73C93" w:rsidP="00E73C9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przypadku stwierdzenia zagrożenia bezpieczeństwa osób i mienia w budynku Sądu powiadamia grupę interwencyjną i stosownie do zagrożeń działa:</w:t>
      </w:r>
    </w:p>
    <w:p w14:paraId="0C88CC91" w14:textId="77777777" w:rsidR="00E73C93" w:rsidRPr="00E73C93" w:rsidRDefault="00E73C93" w:rsidP="00E73C93">
      <w:pPr>
        <w:numPr>
          <w:ilvl w:val="0"/>
          <w:numId w:val="7"/>
        </w:numPr>
        <w:spacing w:before="100" w:beforeAutospacing="1" w:after="100" w:afterAutospacing="1" w:line="240" w:lineRule="auto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w godzinach urzędowania Sądu – powiadamia Kierownika Oddziału Gospodarczego,</w:t>
      </w:r>
    </w:p>
    <w:p w14:paraId="771C8FFE" w14:textId="77777777" w:rsidR="00E73C93" w:rsidRPr="00E73C93" w:rsidRDefault="00E73C93" w:rsidP="00E73C93">
      <w:pPr>
        <w:numPr>
          <w:ilvl w:val="0"/>
          <w:numId w:val="7"/>
        </w:numPr>
        <w:spacing w:before="100" w:beforeAutospacing="1" w:after="100" w:afterAutospacing="1" w:line="240" w:lineRule="auto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po godzinach urzędowania – w zależności od potrzeb powiadamia: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a/ Policję tel. 997 lub 112</w:t>
      </w:r>
    </w:p>
    <w:p w14:paraId="1DCD01C1" w14:textId="77777777" w:rsidR="00E73C93" w:rsidRPr="00E73C93" w:rsidRDefault="00E73C93" w:rsidP="00E73C93">
      <w:pPr>
        <w:numPr>
          <w:ilvl w:val="0"/>
          <w:numId w:val="7"/>
        </w:numPr>
        <w:spacing w:before="100" w:beforeAutospacing="1" w:after="100" w:afterAutospacing="1" w:line="240" w:lineRule="auto"/>
        <w:outlineLvl w:val="0"/>
        <w:rPr>
          <w:rFonts w:ascii="Garamond" w:eastAsia="Times New Roman" w:hAnsi="Garamond" w:cstheme="majorHAnsi"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Komisariat Wrocław Krzyki, ul. Ślężna 115-129 (71) 782 46 00,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b/ Straż Pożarną tel. 998,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c/ Prezesa/Wiceprezesa,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d/ Dyrektora Sądu,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e/ Kierownika O/Administracyjnego,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f/ Kierownika O/Gospodarczego,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g/ Informatyka.</w:t>
      </w:r>
    </w:p>
    <w:p w14:paraId="5CC913F7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</w:p>
    <w:p w14:paraId="290FD62E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Garamond" w:eastAsia="Times New Roman" w:hAnsi="Garamond" w:cstheme="majorHAnsi"/>
          <w:b/>
          <w:sz w:val="24"/>
          <w:szCs w:val="24"/>
          <w:lang w:eastAsia="pl-PL"/>
        </w:rPr>
      </w:pP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Uwaga:</w:t>
      </w:r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br/>
        <w:t>Po godzinach pracy Sądu wstęp do chronionego budynku mają wyłącznie upoważnieni pracownicy Sądu Apelacyjnego we Wrocławiu, pracownicy Wykonawcy uprawnieni do kontroli i nadzoru oraz osoby sprzątające. Zabrania się wpuszczania na teren budynków innych osób niż wymienione powyżej, bez wyraźnego polecenia Kierownictwa Sądu bądź Kierownika/Z-</w:t>
      </w:r>
      <w:proofErr w:type="spellStart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>cy</w:t>
      </w:r>
      <w:proofErr w:type="spellEnd"/>
      <w:r w:rsidRPr="00E73C93">
        <w:rPr>
          <w:rFonts w:ascii="Garamond" w:eastAsia="Times New Roman" w:hAnsi="Garamond" w:cstheme="majorHAnsi"/>
          <w:sz w:val="24"/>
          <w:szCs w:val="24"/>
          <w:lang w:eastAsia="pl-PL"/>
        </w:rPr>
        <w:t xml:space="preserve"> Kierownika Oddziału Gospodarczego.</w:t>
      </w:r>
    </w:p>
    <w:p w14:paraId="5F986851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74E6E1CF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5871C21A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1F303BAF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186E730E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6040A8B1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2B946884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777A5E1A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2C78F698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3798F578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020DC4AE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653EF0A5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3AA2D4F1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13CFFAB8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2CD21E2A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13DC0960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7B6072BA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3E1E3505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27E4C694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0EA2D35E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17936816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0D0CCA8B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3EC2F2F7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57EFB79C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2263B942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66C6EDCB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789D7642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4BCEC94C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570D443F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33000459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22B38D8B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5D49E4B6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76D80470" w14:textId="77777777" w:rsidR="00E73C93" w:rsidRPr="00E73C93" w:rsidRDefault="00E73C93" w:rsidP="00E73C93">
      <w:pPr>
        <w:shd w:val="clear" w:color="auto" w:fill="FFFFFF"/>
        <w:spacing w:after="0" w:line="240" w:lineRule="auto"/>
        <w:jc w:val="both"/>
        <w:outlineLvl w:val="0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582F3339" w14:textId="77777777" w:rsidR="00E73C93" w:rsidRPr="00E73C93" w:rsidRDefault="00E73C93" w:rsidP="00E73C93">
      <w:pPr>
        <w:widowControl w:val="0"/>
        <w:autoSpaceDE w:val="0"/>
        <w:autoSpaceDN w:val="0"/>
        <w:spacing w:before="37" w:after="0" w:line="240" w:lineRule="auto"/>
        <w:ind w:right="173"/>
        <w:jc w:val="right"/>
        <w:rPr>
          <w:rFonts w:ascii="Garamond" w:eastAsia="Carlito" w:hAnsi="Garamond" w:cs="Carlito"/>
          <w:b/>
          <w:sz w:val="24"/>
          <w:szCs w:val="24"/>
        </w:rPr>
      </w:pPr>
    </w:p>
    <w:p w14:paraId="25CCF956" w14:textId="77777777" w:rsidR="00E73C93" w:rsidRPr="00E73C93" w:rsidRDefault="00E73C93" w:rsidP="00E73C93">
      <w:pPr>
        <w:widowControl w:val="0"/>
        <w:autoSpaceDE w:val="0"/>
        <w:autoSpaceDN w:val="0"/>
        <w:spacing w:before="37" w:after="0" w:line="240" w:lineRule="auto"/>
        <w:ind w:right="173"/>
        <w:jc w:val="right"/>
        <w:rPr>
          <w:rFonts w:ascii="Garamond" w:eastAsia="Carlito" w:hAnsi="Garamond" w:cs="Carlito"/>
          <w:b/>
          <w:sz w:val="24"/>
          <w:szCs w:val="24"/>
        </w:rPr>
      </w:pPr>
    </w:p>
    <w:p w14:paraId="438613BC" w14:textId="77777777" w:rsidR="00E73C93" w:rsidRPr="00E73C93" w:rsidRDefault="00E73C93" w:rsidP="00E73C93">
      <w:pPr>
        <w:widowControl w:val="0"/>
        <w:autoSpaceDE w:val="0"/>
        <w:autoSpaceDN w:val="0"/>
        <w:spacing w:before="37" w:after="0" w:line="240" w:lineRule="auto"/>
        <w:ind w:right="173"/>
        <w:jc w:val="right"/>
        <w:rPr>
          <w:rFonts w:ascii="Garamond" w:eastAsia="Carlito" w:hAnsi="Garamond" w:cs="Carlito"/>
          <w:b/>
          <w:sz w:val="24"/>
          <w:szCs w:val="24"/>
        </w:rPr>
      </w:pPr>
    </w:p>
    <w:p w14:paraId="09AFF5AE" w14:textId="77777777" w:rsidR="00E73C93" w:rsidRPr="00E73C93" w:rsidRDefault="00E73C93" w:rsidP="00E73C93">
      <w:pPr>
        <w:widowControl w:val="0"/>
        <w:autoSpaceDE w:val="0"/>
        <w:autoSpaceDN w:val="0"/>
        <w:spacing w:before="37" w:after="0" w:line="240" w:lineRule="auto"/>
        <w:ind w:right="173"/>
        <w:jc w:val="right"/>
        <w:rPr>
          <w:rFonts w:ascii="Garamond" w:eastAsia="Carlito" w:hAnsi="Garamond" w:cs="Carlito"/>
          <w:b/>
          <w:sz w:val="24"/>
          <w:szCs w:val="24"/>
        </w:rPr>
      </w:pPr>
    </w:p>
    <w:p w14:paraId="3E70DAA5" w14:textId="77777777" w:rsidR="00E73C93" w:rsidRPr="00E73C93" w:rsidRDefault="00E73C93" w:rsidP="00E73C93">
      <w:pPr>
        <w:widowControl w:val="0"/>
        <w:autoSpaceDE w:val="0"/>
        <w:autoSpaceDN w:val="0"/>
        <w:spacing w:before="37" w:after="0" w:line="240" w:lineRule="auto"/>
        <w:ind w:right="173"/>
        <w:jc w:val="right"/>
        <w:rPr>
          <w:rFonts w:ascii="Garamond" w:eastAsia="Carlito" w:hAnsi="Garamond" w:cs="Carlito"/>
          <w:b/>
          <w:sz w:val="24"/>
          <w:szCs w:val="24"/>
        </w:rPr>
      </w:pPr>
    </w:p>
    <w:p w14:paraId="0A80BBE5" w14:textId="77777777" w:rsidR="00E73C93" w:rsidRPr="00E73C93" w:rsidRDefault="00E73C93" w:rsidP="00E73C93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438C8AC" w14:textId="77777777" w:rsidR="00C31177" w:rsidRDefault="00C31177"/>
    <w:sectPr w:rsidR="00C31177" w:rsidSect="005D2A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E2A88"/>
    <w:multiLevelType w:val="hybridMultilevel"/>
    <w:tmpl w:val="A5ECDD5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25380671"/>
    <w:multiLevelType w:val="multilevel"/>
    <w:tmpl w:val="812E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52014A"/>
    <w:multiLevelType w:val="hybridMultilevel"/>
    <w:tmpl w:val="437EC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A263E"/>
    <w:multiLevelType w:val="hybridMultilevel"/>
    <w:tmpl w:val="99AAA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0227C"/>
    <w:multiLevelType w:val="multilevel"/>
    <w:tmpl w:val="2F66C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8B694D"/>
    <w:multiLevelType w:val="multilevel"/>
    <w:tmpl w:val="198A4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8E475B"/>
    <w:multiLevelType w:val="hybridMultilevel"/>
    <w:tmpl w:val="2084D3C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F2C67"/>
    <w:multiLevelType w:val="hybridMultilevel"/>
    <w:tmpl w:val="34CE3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112D8"/>
    <w:multiLevelType w:val="multilevel"/>
    <w:tmpl w:val="5B7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F35559"/>
    <w:multiLevelType w:val="multilevel"/>
    <w:tmpl w:val="2236EEA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850C37"/>
    <w:multiLevelType w:val="multilevel"/>
    <w:tmpl w:val="AF3A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9A268B"/>
    <w:multiLevelType w:val="multilevel"/>
    <w:tmpl w:val="C06EC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11"/>
  </w:num>
  <w:num w:numId="6">
    <w:abstractNumId w:val="9"/>
  </w:num>
  <w:num w:numId="7">
    <w:abstractNumId w:val="8"/>
  </w:num>
  <w:num w:numId="8">
    <w:abstractNumId w:val="1"/>
  </w:num>
  <w:num w:numId="9">
    <w:abstractNumId w:val="10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93"/>
    <w:rsid w:val="00C31177"/>
    <w:rsid w:val="00E7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45C2"/>
  <w15:chartTrackingRefBased/>
  <w15:docId w15:val="{DA9F1335-A73C-40EF-AD1E-B656B8649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2837</Words>
  <Characters>17026</Characters>
  <Application>Microsoft Office Word</Application>
  <DocSecurity>0</DocSecurity>
  <Lines>141</Lines>
  <Paragraphs>39</Paragraphs>
  <ScaleCrop>false</ScaleCrop>
  <Company/>
  <LinksUpToDate>false</LinksUpToDate>
  <CharactersWithSpaces>19824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1</cp:revision>
  <dcterms:created xsi:type="dcterms:W3CDTF">2026-02-06T08:40:00Z</dcterms:created>
  <dcterms:modified xsi:type="dcterms:W3CDTF">2026-02-06T08:42:00Z</dcterms:modified>
</cp:coreProperties>
</file>